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5F682" w14:textId="77777777" w:rsidR="004533B4" w:rsidRDefault="004B4828">
      <w:pPr>
        <w:spacing w:after="0" w:line="259"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Framework Schedule 6 (Order Form Template and Call-Off Schedules)</w:t>
      </w:r>
    </w:p>
    <w:p w14:paraId="4D05F683" w14:textId="77777777" w:rsidR="004533B4" w:rsidRDefault="004533B4">
      <w:pPr>
        <w:spacing w:after="0" w:line="259" w:lineRule="auto"/>
        <w:rPr>
          <w:rFonts w:ascii="Arial" w:eastAsia="Arial" w:hAnsi="Arial" w:cs="Arial"/>
          <w:b/>
          <w:sz w:val="36"/>
          <w:szCs w:val="36"/>
        </w:rPr>
      </w:pPr>
    </w:p>
    <w:p w14:paraId="4D05F684" w14:textId="77777777" w:rsidR="004533B4" w:rsidRDefault="004B4828">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4D05F685" w14:textId="77777777" w:rsidR="004533B4" w:rsidRDefault="004533B4">
      <w:pPr>
        <w:spacing w:after="0" w:line="259" w:lineRule="auto"/>
        <w:rPr>
          <w:rFonts w:ascii="Arial" w:eastAsia="Arial" w:hAnsi="Arial" w:cs="Arial"/>
          <w:b/>
          <w:sz w:val="24"/>
          <w:szCs w:val="24"/>
        </w:rPr>
      </w:pPr>
    </w:p>
    <w:p w14:paraId="4D05F686" w14:textId="77777777" w:rsidR="004533B4" w:rsidRDefault="004533B4">
      <w:pPr>
        <w:spacing w:after="0" w:line="259" w:lineRule="auto"/>
        <w:rPr>
          <w:rFonts w:ascii="Arial" w:eastAsia="Arial" w:hAnsi="Arial" w:cs="Arial"/>
          <w:b/>
          <w:sz w:val="24"/>
          <w:szCs w:val="24"/>
        </w:rPr>
      </w:pPr>
    </w:p>
    <w:p w14:paraId="4D05F687" w14:textId="77777777" w:rsidR="004533B4" w:rsidRDefault="004B4828">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4D05F688" w14:textId="77777777" w:rsidR="004533B4" w:rsidRDefault="004533B4">
      <w:pPr>
        <w:spacing w:after="0" w:line="259" w:lineRule="auto"/>
        <w:rPr>
          <w:rFonts w:ascii="Arial" w:eastAsia="Arial" w:hAnsi="Arial" w:cs="Arial"/>
          <w:sz w:val="24"/>
          <w:szCs w:val="24"/>
        </w:rPr>
      </w:pPr>
      <w:bookmarkStart w:id="1" w:name="_GoBack"/>
      <w:bookmarkEnd w:id="1"/>
    </w:p>
    <w:p w14:paraId="4D05F689" w14:textId="77777777" w:rsidR="004533B4" w:rsidRDefault="004B4828">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14:paraId="4D05F68A" w14:textId="77777777" w:rsidR="004533B4" w:rsidRDefault="004B4828">
      <w:pPr>
        <w:spacing w:after="0" w:line="259" w:lineRule="auto"/>
        <w:rPr>
          <w:rFonts w:ascii="Arial" w:eastAsia="Arial" w:hAnsi="Arial" w:cs="Arial"/>
          <w:sz w:val="24"/>
          <w:szCs w:val="24"/>
        </w:rPr>
      </w:pPr>
      <w:r>
        <w:rPr>
          <w:rFonts w:ascii="Arial" w:eastAsia="Arial" w:hAnsi="Arial" w:cs="Arial"/>
          <w:sz w:val="24"/>
          <w:szCs w:val="24"/>
        </w:rPr>
        <w:t xml:space="preserve"> </w:t>
      </w:r>
    </w:p>
    <w:p w14:paraId="4D05F68B" w14:textId="77777777" w:rsidR="004533B4" w:rsidRDefault="004B4828">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14:paraId="4D05F68C" w14:textId="77777777" w:rsidR="004533B4" w:rsidRDefault="004533B4">
      <w:pPr>
        <w:spacing w:after="0" w:line="259" w:lineRule="auto"/>
        <w:rPr>
          <w:rFonts w:ascii="Arial" w:eastAsia="Arial" w:hAnsi="Arial" w:cs="Arial"/>
          <w:sz w:val="24"/>
          <w:szCs w:val="24"/>
        </w:rPr>
      </w:pPr>
    </w:p>
    <w:p w14:paraId="4D05F68D" w14:textId="77777777" w:rsidR="004533B4" w:rsidRDefault="004B4828">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4D05F68E" w14:textId="77777777" w:rsidR="004533B4" w:rsidRDefault="004B4828">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4D05F68F" w14:textId="77777777" w:rsidR="004533B4" w:rsidRDefault="004B4828">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4D05F690" w14:textId="77777777" w:rsidR="004533B4" w:rsidRDefault="004B4828">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4D05F691" w14:textId="77777777" w:rsidR="004533B4" w:rsidRDefault="004B4828">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4D05F692" w14:textId="77777777" w:rsidR="004533B4" w:rsidRDefault="004533B4">
      <w:pPr>
        <w:rPr>
          <w:rFonts w:ascii="Arial" w:eastAsia="Arial" w:hAnsi="Arial" w:cs="Arial"/>
          <w:sz w:val="24"/>
          <w:szCs w:val="24"/>
        </w:rPr>
      </w:pPr>
    </w:p>
    <w:p w14:paraId="4D05F693" w14:textId="77777777" w:rsidR="004533B4" w:rsidRDefault="004B4828">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14:paraId="4D05F694" w14:textId="77777777" w:rsidR="004533B4" w:rsidRDefault="004533B4">
      <w:pPr>
        <w:spacing w:after="0" w:line="259" w:lineRule="auto"/>
        <w:rPr>
          <w:rFonts w:ascii="Arial" w:eastAsia="Arial" w:hAnsi="Arial" w:cs="Arial"/>
          <w:sz w:val="24"/>
          <w:szCs w:val="24"/>
        </w:rPr>
      </w:pPr>
    </w:p>
    <w:p w14:paraId="4D05F695" w14:textId="77777777" w:rsidR="004533B4" w:rsidRDefault="004B4828">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14:paraId="4D05F696" w14:textId="77777777" w:rsidR="004533B4" w:rsidRDefault="004533B4">
      <w:pPr>
        <w:spacing w:after="0" w:line="259" w:lineRule="auto"/>
        <w:rPr>
          <w:rFonts w:ascii="Arial" w:eastAsia="Arial" w:hAnsi="Arial" w:cs="Arial"/>
          <w:b/>
          <w:sz w:val="24"/>
          <w:szCs w:val="24"/>
        </w:rPr>
      </w:pPr>
    </w:p>
    <w:p w14:paraId="4D05F697" w14:textId="77777777" w:rsidR="004533B4" w:rsidRDefault="004B4828">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14:paraId="4D05F698" w14:textId="77777777" w:rsidR="004533B4" w:rsidRDefault="004533B4">
      <w:pPr>
        <w:spacing w:after="0" w:line="259" w:lineRule="auto"/>
        <w:rPr>
          <w:rFonts w:ascii="Arial" w:eastAsia="Arial" w:hAnsi="Arial" w:cs="Arial"/>
          <w:sz w:val="24"/>
          <w:szCs w:val="24"/>
        </w:rPr>
      </w:pPr>
    </w:p>
    <w:p w14:paraId="4D05F699" w14:textId="77777777" w:rsidR="004533B4" w:rsidRDefault="004B4828">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4D05F69A" w14:textId="77777777" w:rsidR="004533B4" w:rsidRDefault="004533B4">
      <w:pPr>
        <w:spacing w:after="0" w:line="259" w:lineRule="auto"/>
        <w:rPr>
          <w:rFonts w:ascii="Arial" w:eastAsia="Arial" w:hAnsi="Arial" w:cs="Arial"/>
          <w:sz w:val="24"/>
          <w:szCs w:val="24"/>
        </w:rPr>
      </w:pPr>
    </w:p>
    <w:p w14:paraId="4D05F69B" w14:textId="77777777" w:rsidR="004533B4" w:rsidRDefault="004B4828">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4D05F69C" w14:textId="77777777" w:rsidR="004533B4" w:rsidRDefault="004B4828">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14:paraId="4D05F69D" w14:textId="77777777" w:rsidR="004533B4" w:rsidRDefault="004533B4">
      <w:pPr>
        <w:tabs>
          <w:tab w:val="left" w:pos="2257"/>
        </w:tabs>
        <w:spacing w:after="0" w:line="259" w:lineRule="auto"/>
        <w:rPr>
          <w:rFonts w:ascii="Arial" w:eastAsia="Arial" w:hAnsi="Arial" w:cs="Arial"/>
          <w:b/>
          <w:sz w:val="24"/>
          <w:szCs w:val="24"/>
        </w:rPr>
      </w:pPr>
    </w:p>
    <w:p w14:paraId="4D05F69E" w14:textId="77777777" w:rsidR="004533B4" w:rsidRDefault="004B4828">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4D05F69F" w14:textId="77777777" w:rsidR="004533B4" w:rsidRDefault="004B4828">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proofErr w:type="gramStart"/>
      <w:r>
        <w:rPr>
          <w:rFonts w:ascii="Arial" w:eastAsia="Arial" w:hAnsi="Arial" w:cs="Arial"/>
          <w:sz w:val="24"/>
          <w:szCs w:val="24"/>
        </w:rPr>
        <w:t>Not</w:t>
      </w:r>
      <w:proofErr w:type="gramEnd"/>
      <w:r>
        <w:rPr>
          <w:rFonts w:ascii="Arial" w:eastAsia="Arial" w:hAnsi="Arial" w:cs="Arial"/>
          <w:sz w:val="24"/>
          <w:szCs w:val="24"/>
        </w:rPr>
        <w:t xml:space="preserve"> applicable]</w:t>
      </w:r>
    </w:p>
    <w:p w14:paraId="4D05F6A0" w14:textId="77777777" w:rsidR="004533B4" w:rsidRDefault="004B4828">
      <w:pPr>
        <w:rPr>
          <w:rFonts w:ascii="Arial" w:eastAsia="Arial" w:hAnsi="Arial" w:cs="Arial"/>
          <w:b/>
          <w:sz w:val="24"/>
          <w:szCs w:val="24"/>
        </w:rPr>
      </w:pPr>
      <w:r>
        <w:br w:type="page"/>
      </w:r>
    </w:p>
    <w:p w14:paraId="4D05F6A1" w14:textId="77777777" w:rsidR="004533B4" w:rsidRDefault="004B4828">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14:paraId="4D05F6A2" w14:textId="77777777" w:rsidR="004533B4" w:rsidRDefault="004B4828">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4D05F6A3" w14:textId="77777777" w:rsidR="004533B4" w:rsidRDefault="004B4828">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4D05F6A4" w14:textId="77777777" w:rsidR="004533B4" w:rsidRDefault="004B4828">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Pr>
          <w:rFonts w:ascii="Arial" w:eastAsia="Arial" w:hAnsi="Arial" w:cs="Arial"/>
          <w:b/>
          <w:sz w:val="24"/>
          <w:szCs w:val="24"/>
        </w:rPr>
        <w:t>RM6146</w:t>
      </w:r>
    </w:p>
    <w:p w14:paraId="4D05F6A5" w14:textId="77777777" w:rsidR="004533B4" w:rsidRDefault="004B4828">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4D05F6A6" w14:textId="77777777" w:rsidR="004533B4" w:rsidRDefault="004533B4">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4D05F6A7" w14:textId="77777777" w:rsidR="004533B4" w:rsidRDefault="004533B4">
      <w:pPr>
        <w:keepNext/>
        <w:pBdr>
          <w:top w:val="nil"/>
          <w:left w:val="nil"/>
          <w:bottom w:val="nil"/>
          <w:right w:val="nil"/>
          <w:between w:val="nil"/>
        </w:pBdr>
        <w:spacing w:after="0" w:line="259" w:lineRule="auto"/>
        <w:rPr>
          <w:rFonts w:ascii="Arial" w:eastAsia="Arial" w:hAnsi="Arial" w:cs="Arial"/>
          <w:color w:val="000000"/>
          <w:sz w:val="24"/>
          <w:szCs w:val="24"/>
        </w:rPr>
      </w:pPr>
    </w:p>
    <w:p w14:paraId="4D05F6A8" w14:textId="77777777" w:rsidR="004533B4" w:rsidRDefault="004B4828">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4D05F6A9" w14:textId="77777777" w:rsidR="004533B4" w:rsidRDefault="004533B4">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4D05F6AA" w14:textId="77777777" w:rsidR="004533B4" w:rsidRDefault="004B4828">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color w:val="000000"/>
          <w:sz w:val="24"/>
          <w:szCs w:val="24"/>
          <w:highlight w:val="yellow"/>
        </w:rPr>
        <w:t>[</w:t>
      </w:r>
      <w:r>
        <w:rPr>
          <w:rFonts w:ascii="Arial" w:eastAsia="Arial" w:hAnsi="Arial" w:cs="Arial"/>
          <w:b/>
          <w:sz w:val="24"/>
          <w:szCs w:val="24"/>
          <w:highlight w:val="yellow"/>
        </w:rPr>
        <w:t>RM6146</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4D05F6AB" w14:textId="77777777" w:rsidR="004533B4" w:rsidRDefault="004533B4">
      <w:pPr>
        <w:pBdr>
          <w:top w:val="nil"/>
          <w:left w:val="nil"/>
          <w:bottom w:val="nil"/>
          <w:right w:val="nil"/>
          <w:between w:val="nil"/>
        </w:pBdr>
        <w:spacing w:after="0"/>
        <w:ind w:left="1080"/>
        <w:rPr>
          <w:rFonts w:ascii="Arial" w:eastAsia="Arial" w:hAnsi="Arial" w:cs="Arial"/>
          <w:sz w:val="24"/>
          <w:szCs w:val="24"/>
        </w:rPr>
      </w:pPr>
    </w:p>
    <w:p w14:paraId="4D05F6AC"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Joint Schedule 2 (Variation Form) </w:t>
      </w:r>
    </w:p>
    <w:p w14:paraId="4D05F6AD"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Joint Schedule 3 (Insurance Requirements)</w:t>
      </w:r>
    </w:p>
    <w:p w14:paraId="4D05F6AE"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Joint Schedule 4 (Commercially Sensitive Information)</w:t>
      </w:r>
    </w:p>
    <w:p w14:paraId="4D05F6AF"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Joint Schedule 6 (Key Subcontractors)</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14:paraId="4D05F6B0"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Joint Schedule 7 (Financial Difficulties)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14:paraId="4D05F6B1"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Joint Schedule 8 (Guarantee)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FF0000"/>
          <w:sz w:val="24"/>
          <w:szCs w:val="24"/>
          <w:highlight w:val="white"/>
        </w:rPr>
        <w:tab/>
      </w:r>
    </w:p>
    <w:p w14:paraId="4D05F6B2"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Joint Schedule 10 (Rectification Plan)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14:paraId="4D05F6B3"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Joint Schedule 11 (Processing Data)</w:t>
      </w:r>
      <w:r>
        <w:rPr>
          <w:rFonts w:ascii="Arial" w:eastAsia="Arial" w:hAnsi="Arial" w:cs="Arial"/>
          <w:color w:val="000000"/>
          <w:sz w:val="24"/>
          <w:szCs w:val="24"/>
          <w:highlight w:val="white"/>
        </w:rPr>
        <w:tab/>
      </w:r>
    </w:p>
    <w:p w14:paraId="4D05F6B4"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Joint Schedule 12 (Supply Chain Visibility)</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14:paraId="4D05F6B5" w14:textId="77777777" w:rsidR="004533B4" w:rsidRDefault="004533B4">
      <w:pPr>
        <w:pBdr>
          <w:top w:val="nil"/>
          <w:left w:val="nil"/>
          <w:bottom w:val="nil"/>
          <w:right w:val="nil"/>
          <w:between w:val="nil"/>
        </w:pBdr>
        <w:spacing w:after="0" w:line="259" w:lineRule="auto"/>
        <w:ind w:left="1800"/>
        <w:rPr>
          <w:rFonts w:ascii="Arial" w:eastAsia="Arial" w:hAnsi="Arial" w:cs="Arial"/>
          <w:color w:val="000000"/>
          <w:sz w:val="24"/>
          <w:szCs w:val="24"/>
        </w:rPr>
      </w:pPr>
    </w:p>
    <w:p w14:paraId="4D05F6B6" w14:textId="77777777" w:rsidR="004533B4" w:rsidRDefault="004B4828">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white"/>
        </w:rPr>
        <w:t>[</w:t>
      </w:r>
      <w:r>
        <w:rPr>
          <w:rFonts w:ascii="Arial" w:eastAsia="Arial" w:hAnsi="Arial" w:cs="Arial"/>
          <w:b/>
          <w:sz w:val="24"/>
          <w:szCs w:val="24"/>
          <w:highlight w:val="yellow"/>
        </w:rPr>
        <w:t xml:space="preserve">RM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4D05F6B7"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 (Transparency Reports)</w:t>
      </w:r>
    </w:p>
    <w:p w14:paraId="4D05F6B8"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2 (Staff Transfer)</w:t>
      </w:r>
    </w:p>
    <w:p w14:paraId="4D05F6B9"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3 (Continuous Improvement)</w:t>
      </w:r>
    </w:p>
    <w:p w14:paraId="4D05F6BA"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5 (Pricing Details)</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14:paraId="4D05F6BB"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7 (Key Supplier Staff)</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14:paraId="4D05F6BC"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8 (Business Continuity and Disaster Recovery)</w:t>
      </w:r>
    </w:p>
    <w:p w14:paraId="4D05F6BD"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9 (Security)</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t xml:space="preserve"> </w:t>
      </w:r>
    </w:p>
    <w:p w14:paraId="4D05F6BE"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10 (Exit Management)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r>
    </w:p>
    <w:p w14:paraId="4D05F6BF"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15 (Call-Off Contract Management)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14:paraId="4D05F6C0"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16 (Benchmarking)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14:paraId="4D05F6C1"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17 (MOD Terms)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14:paraId="4D05F6C2"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19 (Scottish Law)</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14:paraId="4D05F6C3"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20 (Call-Off Specification)</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14:paraId="4D05F6C4" w14:textId="77777777" w:rsidR="004533B4" w:rsidRDefault="004B4828">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21 (Northern Ireland Law)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14:paraId="4D05F6C5" w14:textId="77777777" w:rsidR="004533B4" w:rsidRDefault="004533B4">
      <w:pPr>
        <w:pBdr>
          <w:top w:val="nil"/>
          <w:left w:val="nil"/>
          <w:bottom w:val="nil"/>
          <w:right w:val="nil"/>
          <w:between w:val="nil"/>
        </w:pBdr>
        <w:spacing w:after="0" w:line="259" w:lineRule="auto"/>
        <w:rPr>
          <w:rFonts w:ascii="Arial" w:eastAsia="Arial" w:hAnsi="Arial" w:cs="Arial"/>
          <w:color w:val="000000"/>
          <w:sz w:val="24"/>
          <w:szCs w:val="24"/>
          <w:highlight w:val="yellow"/>
        </w:rPr>
      </w:pPr>
    </w:p>
    <w:p w14:paraId="4D05F6C6" w14:textId="77777777" w:rsidR="004533B4" w:rsidRDefault="004B4828">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3.0.8)</w:t>
      </w:r>
    </w:p>
    <w:p w14:paraId="4D05F6C7" w14:textId="77777777" w:rsidR="004533B4" w:rsidRDefault="004B4828">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Joint Schedule 5 (Corporate Social Responsibility) </w:t>
      </w:r>
      <w:r>
        <w:rPr>
          <w:rFonts w:ascii="Arial" w:eastAsia="Arial" w:hAnsi="Arial" w:cs="Arial"/>
          <w:b/>
          <w:color w:val="000000"/>
          <w:sz w:val="24"/>
          <w:szCs w:val="24"/>
          <w:highlight w:val="yellow"/>
        </w:rPr>
        <w:t>[</w:t>
      </w:r>
      <w:r>
        <w:rPr>
          <w:rFonts w:ascii="Arial" w:eastAsia="Arial" w:hAnsi="Arial" w:cs="Arial"/>
          <w:b/>
          <w:sz w:val="24"/>
          <w:szCs w:val="24"/>
          <w:highlight w:val="yellow"/>
        </w:rPr>
        <w:t>RM6146</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14:paraId="4D05F6C8" w14:textId="77777777" w:rsidR="004533B4" w:rsidRDefault="004B4828">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4 (Call-Off Tender) as long as any parts of the Call-Off Tender that offer a better commercial position for the Buyer (as decided by the Buyer) take precedence over the documents above.]</w:t>
      </w:r>
    </w:p>
    <w:p w14:paraId="4D05F6C9" w14:textId="77777777" w:rsidR="004533B4" w:rsidRDefault="004533B4">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4D05F6CA"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4D05F6CB" w14:textId="77777777" w:rsidR="004533B4" w:rsidRDefault="004533B4">
      <w:pPr>
        <w:tabs>
          <w:tab w:val="left" w:pos="2257"/>
        </w:tabs>
        <w:spacing w:after="0" w:line="259" w:lineRule="auto"/>
        <w:rPr>
          <w:rFonts w:ascii="Arial" w:eastAsia="Arial" w:hAnsi="Arial" w:cs="Arial"/>
          <w:sz w:val="24"/>
          <w:szCs w:val="24"/>
        </w:rPr>
      </w:pPr>
    </w:p>
    <w:p w14:paraId="4D05F6CC"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4D05F6CD"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14:paraId="4D05F6CE"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w:t>
      </w:r>
      <w:proofErr w:type="gramStart"/>
      <w:r>
        <w:rPr>
          <w:rFonts w:ascii="Arial" w:eastAsia="Arial" w:hAnsi="Arial" w:cs="Arial"/>
          <w:sz w:val="24"/>
          <w:szCs w:val="24"/>
        </w:rPr>
        <w:t>Off</w:t>
      </w:r>
      <w:proofErr w:type="gramEnd"/>
      <w:r>
        <w:rPr>
          <w:rFonts w:ascii="Arial" w:eastAsia="Arial" w:hAnsi="Arial" w:cs="Arial"/>
          <w:sz w:val="24"/>
          <w:szCs w:val="24"/>
        </w:rPr>
        <w:t xml:space="preserve"> Schedule</w:t>
      </w:r>
      <w:bookmarkStart w:id="2" w:name="bookmark=id.30j0zll" w:colFirst="0" w:colLast="0"/>
      <w:bookmarkEnd w:id="2"/>
      <w:r>
        <w:rPr>
          <w:rFonts w:ascii="Arial" w:eastAsia="Arial" w:hAnsi="Arial" w:cs="Arial"/>
          <w:sz w:val="24"/>
          <w:szCs w:val="24"/>
        </w:rPr>
        <w:t>s; or none]</w:t>
      </w:r>
    </w:p>
    <w:p w14:paraId="4D05F6CF"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14:paraId="4D05F6D0"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14:paraId="4D05F6D1" w14:textId="77777777" w:rsidR="004533B4" w:rsidRDefault="004B4828">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14:paraId="4D05F6D2" w14:textId="77777777" w:rsidR="004533B4" w:rsidRDefault="004B4828">
      <w:pPr>
        <w:spacing w:after="0"/>
        <w:ind w:right="936"/>
        <w:rPr>
          <w:rFonts w:ascii="Arial" w:eastAsia="Arial" w:hAnsi="Arial" w:cs="Arial"/>
          <w:sz w:val="24"/>
          <w:szCs w:val="24"/>
        </w:rPr>
      </w:pPr>
      <w:r>
        <w:rPr>
          <w:rFonts w:ascii="Arial" w:eastAsia="Arial" w:hAnsi="Arial" w:cs="Arial"/>
          <w:sz w:val="24"/>
          <w:szCs w:val="24"/>
        </w:rPr>
        <w:t>[None]</w:t>
      </w:r>
    </w:p>
    <w:p w14:paraId="4D05F6D3" w14:textId="77777777" w:rsidR="004533B4" w:rsidRDefault="004533B4">
      <w:pPr>
        <w:spacing w:after="0" w:line="259" w:lineRule="auto"/>
        <w:rPr>
          <w:rFonts w:ascii="Arial" w:eastAsia="Arial" w:hAnsi="Arial" w:cs="Arial"/>
          <w:b/>
          <w:sz w:val="24"/>
          <w:szCs w:val="24"/>
        </w:rPr>
      </w:pPr>
    </w:p>
    <w:p w14:paraId="4D05F6D4" w14:textId="77777777" w:rsidR="004533B4" w:rsidRDefault="004B4828">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14:paraId="4D05F6D5" w14:textId="77777777" w:rsidR="004533B4" w:rsidRDefault="004533B4">
      <w:pPr>
        <w:spacing w:after="0" w:line="259" w:lineRule="auto"/>
        <w:rPr>
          <w:rFonts w:ascii="Arial" w:eastAsia="Arial" w:hAnsi="Arial" w:cs="Arial"/>
          <w:sz w:val="24"/>
          <w:szCs w:val="24"/>
        </w:rPr>
      </w:pPr>
    </w:p>
    <w:p w14:paraId="4D05F6D6" w14:textId="77777777" w:rsidR="004533B4" w:rsidRDefault="004B4828">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14:paraId="4D05F6D7" w14:textId="77777777" w:rsidR="004533B4" w:rsidRDefault="004533B4">
      <w:pPr>
        <w:spacing w:after="0" w:line="259" w:lineRule="auto"/>
        <w:rPr>
          <w:rFonts w:ascii="Arial" w:eastAsia="Arial" w:hAnsi="Arial" w:cs="Arial"/>
          <w:sz w:val="24"/>
          <w:szCs w:val="24"/>
        </w:rPr>
      </w:pPr>
    </w:p>
    <w:p w14:paraId="4D05F6D8" w14:textId="77777777" w:rsidR="004533B4" w:rsidRDefault="004B4828">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14:paraId="4D05F6D9" w14:textId="77777777" w:rsidR="004533B4" w:rsidRDefault="004533B4">
      <w:pPr>
        <w:spacing w:after="0" w:line="259" w:lineRule="auto"/>
        <w:rPr>
          <w:rFonts w:ascii="Arial" w:eastAsia="Arial" w:hAnsi="Arial" w:cs="Arial"/>
          <w:sz w:val="24"/>
          <w:szCs w:val="24"/>
        </w:rPr>
      </w:pPr>
    </w:p>
    <w:p w14:paraId="4D05F6DA" w14:textId="77777777" w:rsidR="004533B4" w:rsidRDefault="004B4828">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14:paraId="4D05F6DB"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14:paraId="4D05F6DC"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w:t>
      </w:r>
      <w:proofErr w:type="gramStart"/>
      <w:r>
        <w:rPr>
          <w:rFonts w:ascii="Arial" w:eastAsia="Arial" w:hAnsi="Arial" w:cs="Arial"/>
          <w:sz w:val="24"/>
          <w:szCs w:val="24"/>
        </w:rPr>
        <w:t>][</w:t>
      </w:r>
      <w:proofErr w:type="gramEnd"/>
      <w:r>
        <w:rPr>
          <w:rFonts w:ascii="Arial" w:eastAsia="Arial" w:hAnsi="Arial" w:cs="Arial"/>
          <w:sz w:val="24"/>
          <w:szCs w:val="24"/>
        </w:rPr>
        <w:t>Quantity][Delivery date][Details]]</w:t>
      </w:r>
    </w:p>
    <w:p w14:paraId="4D05F6DD" w14:textId="77777777" w:rsidR="004533B4" w:rsidRDefault="004B4828">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14:paraId="4D05F6DE" w14:textId="77777777" w:rsidR="004533B4" w:rsidRDefault="004533B4">
      <w:pPr>
        <w:tabs>
          <w:tab w:val="left" w:pos="2257"/>
        </w:tabs>
        <w:spacing w:after="0" w:line="259" w:lineRule="auto"/>
        <w:rPr>
          <w:rFonts w:ascii="Arial" w:eastAsia="Arial" w:hAnsi="Arial" w:cs="Arial"/>
          <w:b/>
          <w:sz w:val="24"/>
          <w:szCs w:val="24"/>
        </w:rPr>
      </w:pPr>
    </w:p>
    <w:p w14:paraId="4D05F6DF"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4D05F6E0"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14:paraId="4D05F6E1"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14:paraId="4D05F6E2" w14:textId="77777777" w:rsidR="004533B4" w:rsidRDefault="004533B4">
      <w:pPr>
        <w:tabs>
          <w:tab w:val="left" w:pos="2257"/>
        </w:tabs>
        <w:spacing w:after="0" w:line="259" w:lineRule="auto"/>
        <w:rPr>
          <w:rFonts w:ascii="Arial" w:eastAsia="Arial" w:hAnsi="Arial" w:cs="Arial"/>
          <w:sz w:val="24"/>
          <w:szCs w:val="24"/>
        </w:rPr>
      </w:pPr>
    </w:p>
    <w:p w14:paraId="4D05F6E3" w14:textId="77777777" w:rsidR="004533B4" w:rsidRDefault="004B4828">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14:paraId="4D05F6E4" w14:textId="77777777" w:rsidR="004533B4" w:rsidRDefault="004533B4">
      <w:pPr>
        <w:tabs>
          <w:tab w:val="left" w:pos="2257"/>
        </w:tabs>
        <w:spacing w:after="0" w:line="259" w:lineRule="auto"/>
        <w:rPr>
          <w:rFonts w:ascii="Arial" w:eastAsia="Arial" w:hAnsi="Arial" w:cs="Arial"/>
          <w:b/>
          <w:sz w:val="24"/>
          <w:szCs w:val="24"/>
        </w:rPr>
      </w:pPr>
    </w:p>
    <w:p w14:paraId="4D05F6E5"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14:paraId="4D05F6E6"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14:paraId="4D05F6E7"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14:paraId="4D05F6E8"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14:paraId="4D05F6E9"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14:paraId="4D05F6EA"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14:paraId="4D05F6EB" w14:textId="77777777" w:rsidR="004533B4" w:rsidRDefault="004B4828">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14:paraId="4D05F6EC" w14:textId="77777777" w:rsidR="004533B4" w:rsidRDefault="004B4828">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4D05F6ED" w14:textId="77777777" w:rsidR="004533B4" w:rsidRDefault="004B4828">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14:paraId="4D05F6EE" w14:textId="77777777" w:rsidR="004533B4" w:rsidRDefault="004533B4">
      <w:pPr>
        <w:tabs>
          <w:tab w:val="left" w:pos="2257"/>
        </w:tabs>
        <w:spacing w:after="0" w:line="259" w:lineRule="auto"/>
        <w:rPr>
          <w:rFonts w:ascii="Arial" w:eastAsia="Arial" w:hAnsi="Arial" w:cs="Arial"/>
          <w:sz w:val="24"/>
          <w:szCs w:val="24"/>
          <w:highlight w:val="yellow"/>
        </w:rPr>
      </w:pPr>
    </w:p>
    <w:p w14:paraId="4D05F6EF"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4D05F6F0"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 xml:space="preserve"> </w:t>
      </w:r>
      <w:r>
        <w:rPr>
          <w:rFonts w:ascii="Arial" w:eastAsia="Arial" w:hAnsi="Arial" w:cs="Arial"/>
          <w:sz w:val="24"/>
          <w:szCs w:val="24"/>
          <w:highlight w:val="yellow"/>
        </w:rPr>
        <w:t>None</w:t>
      </w:r>
    </w:p>
    <w:p w14:paraId="4D05F6F1" w14:textId="77777777" w:rsidR="004533B4" w:rsidRDefault="004533B4">
      <w:pPr>
        <w:tabs>
          <w:tab w:val="left" w:pos="2257"/>
        </w:tabs>
        <w:spacing w:after="0" w:line="259" w:lineRule="auto"/>
        <w:rPr>
          <w:rFonts w:ascii="Arial" w:eastAsia="Arial" w:hAnsi="Arial" w:cs="Arial"/>
          <w:b/>
          <w:sz w:val="24"/>
          <w:szCs w:val="24"/>
        </w:rPr>
      </w:pPr>
    </w:p>
    <w:p w14:paraId="4D05F6F2"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4D05F6F3"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14:paraId="4D05F6F4" w14:textId="77777777" w:rsidR="004533B4" w:rsidRDefault="004533B4">
      <w:pPr>
        <w:tabs>
          <w:tab w:val="left" w:pos="2257"/>
        </w:tabs>
        <w:spacing w:after="0" w:line="259" w:lineRule="auto"/>
        <w:rPr>
          <w:rFonts w:ascii="Arial" w:eastAsia="Arial" w:hAnsi="Arial" w:cs="Arial"/>
          <w:b/>
          <w:sz w:val="24"/>
          <w:szCs w:val="24"/>
        </w:rPr>
      </w:pPr>
    </w:p>
    <w:p w14:paraId="4D05F6F5"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4D05F6F6"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4D05F6F7"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4D05F6F8"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4D05F6F9"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4D05F6FA" w14:textId="77777777" w:rsidR="004533B4" w:rsidRDefault="004533B4">
      <w:pPr>
        <w:tabs>
          <w:tab w:val="left" w:pos="2257"/>
        </w:tabs>
        <w:spacing w:after="0" w:line="259" w:lineRule="auto"/>
        <w:rPr>
          <w:rFonts w:ascii="Arial" w:eastAsia="Arial" w:hAnsi="Arial" w:cs="Arial"/>
          <w:sz w:val="24"/>
          <w:szCs w:val="24"/>
        </w:rPr>
      </w:pPr>
    </w:p>
    <w:p w14:paraId="4D05F6FB"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4D05F6FC"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4D05F6FD"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4D05F6FE"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4D05F6FF"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4D05F700" w14:textId="77777777" w:rsidR="004533B4" w:rsidRDefault="004533B4">
      <w:pPr>
        <w:tabs>
          <w:tab w:val="left" w:pos="2257"/>
        </w:tabs>
        <w:spacing w:after="0" w:line="259" w:lineRule="auto"/>
        <w:rPr>
          <w:rFonts w:ascii="Arial" w:eastAsia="Arial" w:hAnsi="Arial" w:cs="Arial"/>
          <w:sz w:val="24"/>
          <w:szCs w:val="24"/>
        </w:rPr>
      </w:pPr>
    </w:p>
    <w:p w14:paraId="4D05F701"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4D05F702"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4D05F703" w14:textId="77777777" w:rsidR="004533B4" w:rsidRDefault="004B4828">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4D05F704" w14:textId="77777777" w:rsidR="004533B4" w:rsidRDefault="004533B4">
      <w:pPr>
        <w:tabs>
          <w:tab w:val="left" w:pos="2257"/>
        </w:tabs>
        <w:spacing w:after="0" w:line="259" w:lineRule="auto"/>
        <w:rPr>
          <w:rFonts w:ascii="Arial" w:eastAsia="Arial" w:hAnsi="Arial" w:cs="Arial"/>
          <w:sz w:val="24"/>
          <w:szCs w:val="24"/>
        </w:rPr>
      </w:pPr>
    </w:p>
    <w:p w14:paraId="4D05F705"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4D05F706"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4D05F707" w14:textId="77777777" w:rsidR="004533B4" w:rsidRDefault="004B4828">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4D05F708" w14:textId="77777777" w:rsidR="004533B4" w:rsidRDefault="004533B4">
      <w:pPr>
        <w:tabs>
          <w:tab w:val="left" w:pos="2257"/>
        </w:tabs>
        <w:spacing w:after="0" w:line="259" w:lineRule="auto"/>
        <w:rPr>
          <w:rFonts w:ascii="Arial" w:eastAsia="Arial" w:hAnsi="Arial" w:cs="Arial"/>
          <w:sz w:val="24"/>
          <w:szCs w:val="24"/>
        </w:rPr>
      </w:pPr>
    </w:p>
    <w:p w14:paraId="4D05F709"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4D05F70A"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4D05F70B"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4D05F70C"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4D05F70D"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4D05F70E" w14:textId="77777777" w:rsidR="004533B4" w:rsidRDefault="004533B4">
      <w:pPr>
        <w:tabs>
          <w:tab w:val="left" w:pos="2257"/>
        </w:tabs>
        <w:spacing w:after="0" w:line="259" w:lineRule="auto"/>
        <w:rPr>
          <w:rFonts w:ascii="Arial" w:eastAsia="Arial" w:hAnsi="Arial" w:cs="Arial"/>
          <w:sz w:val="24"/>
          <w:szCs w:val="24"/>
        </w:rPr>
      </w:pPr>
    </w:p>
    <w:p w14:paraId="4D05F70F"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4D05F710"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4D05F711"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lastRenderedPageBreak/>
        <w:t>[Insert</w:t>
      </w:r>
      <w:r>
        <w:rPr>
          <w:rFonts w:ascii="Arial" w:eastAsia="Arial" w:hAnsi="Arial" w:cs="Arial"/>
          <w:sz w:val="24"/>
          <w:szCs w:val="24"/>
        </w:rPr>
        <w:t xml:space="preserve"> role] </w:t>
      </w:r>
    </w:p>
    <w:p w14:paraId="4D05F712"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4D05F713"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4D05F714" w14:textId="77777777" w:rsidR="004533B4" w:rsidRDefault="004533B4">
      <w:pPr>
        <w:tabs>
          <w:tab w:val="left" w:pos="2257"/>
        </w:tabs>
        <w:spacing w:after="0" w:line="259" w:lineRule="auto"/>
        <w:rPr>
          <w:rFonts w:ascii="Arial" w:eastAsia="Arial" w:hAnsi="Arial" w:cs="Arial"/>
          <w:sz w:val="24"/>
          <w:szCs w:val="24"/>
        </w:rPr>
      </w:pPr>
    </w:p>
    <w:p w14:paraId="4D05F715"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4D05F716"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14:paraId="4D05F717" w14:textId="77777777" w:rsidR="004533B4" w:rsidRDefault="004533B4">
      <w:pPr>
        <w:tabs>
          <w:tab w:val="left" w:pos="2257"/>
        </w:tabs>
        <w:spacing w:after="0" w:line="259" w:lineRule="auto"/>
        <w:rPr>
          <w:rFonts w:ascii="Arial" w:eastAsia="Arial" w:hAnsi="Arial" w:cs="Arial"/>
          <w:b/>
          <w:sz w:val="24"/>
          <w:szCs w:val="24"/>
        </w:rPr>
      </w:pPr>
    </w:p>
    <w:p w14:paraId="4D05F718"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4D05F719"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14:paraId="4D05F71A" w14:textId="77777777" w:rsidR="004533B4" w:rsidRDefault="004533B4">
      <w:pPr>
        <w:tabs>
          <w:tab w:val="left" w:pos="2257"/>
        </w:tabs>
        <w:spacing w:after="0" w:line="259" w:lineRule="auto"/>
        <w:rPr>
          <w:rFonts w:ascii="Arial" w:eastAsia="Arial" w:hAnsi="Arial" w:cs="Arial"/>
          <w:b/>
          <w:sz w:val="24"/>
          <w:szCs w:val="24"/>
        </w:rPr>
      </w:pPr>
    </w:p>
    <w:p w14:paraId="4D05F71B"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4D05F71C"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4D05F71D"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4D05F71E" w14:textId="77777777" w:rsidR="004533B4" w:rsidRDefault="004B4828">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4D05F71F"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4D05F720" w14:textId="77777777" w:rsidR="004533B4" w:rsidRDefault="004533B4">
      <w:pPr>
        <w:tabs>
          <w:tab w:val="left" w:pos="2257"/>
        </w:tabs>
        <w:spacing w:after="0" w:line="259" w:lineRule="auto"/>
        <w:rPr>
          <w:rFonts w:ascii="Arial" w:eastAsia="Arial" w:hAnsi="Arial" w:cs="Arial"/>
          <w:sz w:val="24"/>
          <w:szCs w:val="24"/>
        </w:rPr>
      </w:pPr>
    </w:p>
    <w:p w14:paraId="4D05F721"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4D05F722"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14:paraId="4D05F723" w14:textId="77777777" w:rsidR="004533B4" w:rsidRDefault="004533B4">
      <w:pPr>
        <w:tabs>
          <w:tab w:val="left" w:pos="2257"/>
        </w:tabs>
        <w:spacing w:after="0" w:line="259" w:lineRule="auto"/>
        <w:rPr>
          <w:rFonts w:ascii="Arial" w:eastAsia="Arial" w:hAnsi="Arial" w:cs="Arial"/>
          <w:b/>
          <w:sz w:val="24"/>
          <w:szCs w:val="24"/>
        </w:rPr>
      </w:pPr>
    </w:p>
    <w:p w14:paraId="4D05F724"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4D05F725"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4D05F726" w14:textId="77777777" w:rsidR="004533B4" w:rsidRDefault="004533B4">
      <w:pPr>
        <w:tabs>
          <w:tab w:val="left" w:pos="2257"/>
        </w:tabs>
        <w:spacing w:after="0" w:line="259" w:lineRule="auto"/>
        <w:rPr>
          <w:rFonts w:ascii="Arial" w:eastAsia="Arial" w:hAnsi="Arial" w:cs="Arial"/>
          <w:b/>
          <w:sz w:val="24"/>
          <w:szCs w:val="24"/>
        </w:rPr>
      </w:pPr>
    </w:p>
    <w:p w14:paraId="4D05F727"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4D05F728"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4D05F729"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w:t>
      </w: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Service Credits will accrue in accordance with Call-Off Schedule 14 (Service Levels). </w:t>
      </w:r>
    </w:p>
    <w:p w14:paraId="4D05F72A"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14:paraId="4D05F72B"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14:paraId="4D05F72C" w14:textId="77777777" w:rsidR="004533B4" w:rsidRDefault="004B4828">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14:paraId="4D05F72D" w14:textId="77777777" w:rsidR="004533B4" w:rsidRDefault="004533B4">
      <w:pPr>
        <w:tabs>
          <w:tab w:val="left" w:pos="2257"/>
        </w:tabs>
        <w:spacing w:after="0" w:line="259" w:lineRule="auto"/>
        <w:rPr>
          <w:rFonts w:ascii="Arial" w:eastAsia="Arial" w:hAnsi="Arial" w:cs="Arial"/>
          <w:b/>
          <w:sz w:val="24"/>
          <w:szCs w:val="24"/>
        </w:rPr>
      </w:pPr>
    </w:p>
    <w:p w14:paraId="4D05F72E" w14:textId="77777777" w:rsidR="004533B4" w:rsidRDefault="004533B4">
      <w:pPr>
        <w:tabs>
          <w:tab w:val="left" w:pos="2257"/>
        </w:tabs>
        <w:spacing w:after="0" w:line="259" w:lineRule="auto"/>
        <w:rPr>
          <w:rFonts w:ascii="Arial" w:eastAsia="Arial" w:hAnsi="Arial" w:cs="Arial"/>
          <w:b/>
          <w:sz w:val="24"/>
          <w:szCs w:val="24"/>
        </w:rPr>
      </w:pPr>
    </w:p>
    <w:p w14:paraId="4D05F72F" w14:textId="77777777" w:rsidR="004533B4" w:rsidRDefault="004B4828">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4D05F730" w14:textId="77777777" w:rsidR="004533B4" w:rsidRDefault="004B4828">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4D05F731" w14:textId="77777777" w:rsidR="004533B4" w:rsidRDefault="004B4828">
      <w:pPr>
        <w:spacing w:after="0" w:line="240" w:lineRule="auto"/>
        <w:jc w:val="both"/>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details of Additional Insurances required in accordance with Joint Schedule 3 (Insurance Requirements) ]</w:t>
      </w:r>
    </w:p>
    <w:p w14:paraId="4D05F732" w14:textId="77777777" w:rsidR="004533B4" w:rsidRDefault="004533B4">
      <w:pPr>
        <w:spacing w:after="0" w:line="240" w:lineRule="auto"/>
        <w:jc w:val="both"/>
        <w:rPr>
          <w:rFonts w:ascii="Arial" w:eastAsia="Arial" w:hAnsi="Arial" w:cs="Arial"/>
          <w:sz w:val="24"/>
          <w:szCs w:val="24"/>
        </w:rPr>
      </w:pPr>
    </w:p>
    <w:p w14:paraId="4D05F733" w14:textId="77777777" w:rsidR="004533B4" w:rsidRDefault="004B4828">
      <w:pPr>
        <w:spacing w:after="0" w:line="240" w:lineRule="auto"/>
        <w:jc w:val="both"/>
        <w:rPr>
          <w:rFonts w:ascii="Arial" w:eastAsia="Arial" w:hAnsi="Arial" w:cs="Arial"/>
          <w:sz w:val="24"/>
          <w:szCs w:val="24"/>
        </w:rPr>
      </w:pPr>
      <w:r>
        <w:rPr>
          <w:rFonts w:ascii="Arial" w:eastAsia="Arial" w:hAnsi="Arial" w:cs="Arial"/>
          <w:sz w:val="24"/>
          <w:szCs w:val="24"/>
        </w:rPr>
        <w:t>GUARANTEE</w:t>
      </w:r>
    </w:p>
    <w:p w14:paraId="4D05F734" w14:textId="77777777" w:rsidR="004533B4" w:rsidRDefault="004B4828">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4D05F735" w14:textId="77777777" w:rsidR="004533B4" w:rsidRDefault="004B4828">
      <w:pPr>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The Supplier must have a Call-Off Guarantor to guarantee their performance using the form in Joint Schedule 8 (Guarantee)</w:t>
      </w:r>
    </w:p>
    <w:p w14:paraId="4D05F736" w14:textId="77777777" w:rsidR="004533B4" w:rsidRDefault="004B4828">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There’s a guarantee of the Supplier's performance provided for all Call-Off Contracts entered under the Framework Contract]</w:t>
      </w:r>
    </w:p>
    <w:p w14:paraId="4D05F737" w14:textId="77777777" w:rsidR="004533B4" w:rsidRDefault="004533B4">
      <w:pPr>
        <w:spacing w:after="0" w:line="259" w:lineRule="auto"/>
        <w:rPr>
          <w:rFonts w:ascii="Arial" w:eastAsia="Arial" w:hAnsi="Arial" w:cs="Arial"/>
          <w:b/>
          <w:sz w:val="24"/>
          <w:szCs w:val="24"/>
          <w:highlight w:val="yellow"/>
        </w:rPr>
      </w:pPr>
    </w:p>
    <w:p w14:paraId="4D05F738" w14:textId="77777777" w:rsidR="004533B4" w:rsidRDefault="004B4828">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4D05F739" w14:textId="77777777" w:rsidR="004533B4" w:rsidRDefault="004B4828">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14:paraId="4D05F73A" w14:textId="77777777" w:rsidR="004533B4" w:rsidRDefault="004533B4">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4533B4" w14:paraId="4D05F73D" w14:textId="77777777" w:rsidTr="004533B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4D05F73B" w14:textId="77777777" w:rsidR="004533B4" w:rsidRDefault="004B4828">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4D05F73C" w14:textId="77777777" w:rsidR="004533B4" w:rsidRDefault="004B4828">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4533B4" w14:paraId="4D05F742" w14:textId="77777777" w:rsidTr="004533B4">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D05F73E" w14:textId="77777777" w:rsidR="004533B4" w:rsidRDefault="004B4828">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4D05F73F" w14:textId="77777777" w:rsidR="004533B4" w:rsidRDefault="004533B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D05F740" w14:textId="77777777" w:rsidR="004533B4" w:rsidRDefault="004B4828">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4D05F741" w14:textId="77777777" w:rsidR="004533B4" w:rsidRDefault="004533B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4533B4" w14:paraId="4D05F747" w14:textId="77777777" w:rsidTr="004533B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D05F743" w14:textId="77777777" w:rsidR="004533B4" w:rsidRDefault="004B4828">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4D05F744" w14:textId="77777777" w:rsidR="004533B4" w:rsidRDefault="004533B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D05F745" w14:textId="77777777" w:rsidR="004533B4" w:rsidRDefault="004B4828">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4D05F746" w14:textId="77777777" w:rsidR="004533B4" w:rsidRDefault="004533B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4533B4" w14:paraId="4D05F74C" w14:textId="77777777" w:rsidTr="004533B4">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D05F748" w14:textId="77777777" w:rsidR="004533B4" w:rsidRDefault="004B4828">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4D05F749" w14:textId="77777777" w:rsidR="004533B4" w:rsidRDefault="004533B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D05F74A" w14:textId="77777777" w:rsidR="004533B4" w:rsidRDefault="004B4828">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4D05F74B" w14:textId="77777777" w:rsidR="004533B4" w:rsidRDefault="004533B4">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4533B4" w14:paraId="4D05F751" w14:textId="77777777" w:rsidTr="004533B4">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4D05F74D" w14:textId="77777777" w:rsidR="004533B4" w:rsidRDefault="004B4828">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4D05F74E" w14:textId="77777777" w:rsidR="004533B4" w:rsidRDefault="004533B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4D05F74F" w14:textId="77777777" w:rsidR="004533B4" w:rsidRDefault="004B4828">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4D05F750" w14:textId="77777777" w:rsidR="004533B4" w:rsidRDefault="004533B4">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4D05F752" w14:textId="77777777" w:rsidR="004533B4" w:rsidRDefault="004533B4">
      <w:pPr>
        <w:rPr>
          <w:rFonts w:ascii="Arial" w:eastAsia="Arial" w:hAnsi="Arial" w:cs="Arial"/>
          <w:color w:val="1F497D"/>
          <w:sz w:val="24"/>
          <w:szCs w:val="24"/>
          <w:highlight w:val="yellow"/>
        </w:rPr>
      </w:pPr>
    </w:p>
    <w:p w14:paraId="4D05F753" w14:textId="77777777" w:rsidR="004533B4" w:rsidRDefault="004B4828">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14:paraId="4D05F754" w14:textId="77777777" w:rsidR="004533B4" w:rsidRDefault="004B4828">
      <w:pPr>
        <w:rPr>
          <w:rFonts w:ascii="Arial" w:eastAsia="Arial" w:hAnsi="Arial" w:cs="Arial"/>
        </w:rPr>
      </w:pPr>
      <w:r>
        <w:br w:type="page"/>
      </w:r>
    </w:p>
    <w:p w14:paraId="4D05F755" w14:textId="77777777" w:rsidR="004533B4" w:rsidRDefault="004533B4">
      <w:pPr>
        <w:tabs>
          <w:tab w:val="left" w:pos="2257"/>
        </w:tabs>
        <w:spacing w:after="0" w:line="259" w:lineRule="auto"/>
        <w:rPr>
          <w:rFonts w:ascii="Arial" w:eastAsia="Arial" w:hAnsi="Arial" w:cs="Arial"/>
        </w:rPr>
      </w:pPr>
    </w:p>
    <w:p w14:paraId="4D05F756" w14:textId="77777777" w:rsidR="004533B4" w:rsidRDefault="004533B4">
      <w:pPr>
        <w:tabs>
          <w:tab w:val="left" w:pos="2257"/>
        </w:tabs>
        <w:spacing w:after="0" w:line="259" w:lineRule="auto"/>
        <w:rPr>
          <w:rFonts w:ascii="Arial" w:eastAsia="Arial" w:hAnsi="Arial" w:cs="Arial"/>
        </w:rPr>
      </w:pPr>
    </w:p>
    <w:p w14:paraId="4D05F757" w14:textId="77777777" w:rsidR="004533B4" w:rsidRDefault="004533B4">
      <w:pPr>
        <w:tabs>
          <w:tab w:val="left" w:pos="2257"/>
        </w:tabs>
        <w:spacing w:after="0" w:line="259" w:lineRule="auto"/>
        <w:rPr>
          <w:rFonts w:ascii="Arial" w:eastAsia="Arial" w:hAnsi="Arial" w:cs="Arial"/>
        </w:rPr>
      </w:pPr>
    </w:p>
    <w:p w14:paraId="4D05F758" w14:textId="77777777" w:rsidR="004533B4" w:rsidRDefault="004533B4">
      <w:pPr>
        <w:tabs>
          <w:tab w:val="left" w:pos="2257"/>
        </w:tabs>
        <w:spacing w:after="0" w:line="259" w:lineRule="auto"/>
        <w:rPr>
          <w:rFonts w:ascii="Arial" w:eastAsia="Arial" w:hAnsi="Arial" w:cs="Arial"/>
        </w:rPr>
      </w:pPr>
    </w:p>
    <w:p w14:paraId="4D05F759" w14:textId="77777777" w:rsidR="004533B4" w:rsidRDefault="004533B4">
      <w:pPr>
        <w:tabs>
          <w:tab w:val="left" w:pos="2257"/>
        </w:tabs>
        <w:spacing w:after="0" w:line="259" w:lineRule="auto"/>
        <w:rPr>
          <w:rFonts w:ascii="Arial" w:eastAsia="Arial" w:hAnsi="Arial" w:cs="Arial"/>
        </w:rPr>
      </w:pPr>
    </w:p>
    <w:p w14:paraId="4D05F75A" w14:textId="77777777" w:rsidR="004533B4" w:rsidRDefault="004533B4">
      <w:pPr>
        <w:tabs>
          <w:tab w:val="left" w:pos="2257"/>
        </w:tabs>
        <w:spacing w:after="0" w:line="259" w:lineRule="auto"/>
        <w:rPr>
          <w:rFonts w:ascii="Arial" w:eastAsia="Arial" w:hAnsi="Arial" w:cs="Arial"/>
        </w:rPr>
      </w:pPr>
    </w:p>
    <w:p w14:paraId="4D05F75B" w14:textId="77777777" w:rsidR="004533B4" w:rsidRDefault="004533B4">
      <w:pPr>
        <w:tabs>
          <w:tab w:val="left" w:pos="2257"/>
        </w:tabs>
        <w:spacing w:after="0" w:line="259" w:lineRule="auto"/>
        <w:rPr>
          <w:rFonts w:ascii="Arial" w:eastAsia="Arial" w:hAnsi="Arial" w:cs="Arial"/>
        </w:rPr>
      </w:pPr>
    </w:p>
    <w:p w14:paraId="4D05F75C" w14:textId="77777777" w:rsidR="004533B4" w:rsidRDefault="004533B4">
      <w:pPr>
        <w:tabs>
          <w:tab w:val="left" w:pos="2257"/>
        </w:tabs>
        <w:spacing w:after="0" w:line="259" w:lineRule="auto"/>
      </w:pPr>
    </w:p>
    <w:p w14:paraId="4D05F75D" w14:textId="77777777" w:rsidR="004533B4" w:rsidRDefault="004533B4">
      <w:pPr>
        <w:tabs>
          <w:tab w:val="left" w:pos="2257"/>
        </w:tabs>
        <w:spacing w:after="0" w:line="259" w:lineRule="auto"/>
      </w:pPr>
    </w:p>
    <w:p w14:paraId="4D05F75E" w14:textId="77777777" w:rsidR="004533B4" w:rsidRDefault="004533B4">
      <w:pPr>
        <w:tabs>
          <w:tab w:val="left" w:pos="2257"/>
        </w:tabs>
        <w:spacing w:after="0" w:line="259" w:lineRule="auto"/>
      </w:pPr>
    </w:p>
    <w:p w14:paraId="4D05F75F" w14:textId="77777777" w:rsidR="004533B4" w:rsidRDefault="004533B4">
      <w:pPr>
        <w:tabs>
          <w:tab w:val="left" w:pos="2257"/>
        </w:tabs>
        <w:spacing w:after="0" w:line="259" w:lineRule="auto"/>
      </w:pPr>
    </w:p>
    <w:p w14:paraId="4D05F760" w14:textId="77777777" w:rsidR="004533B4" w:rsidRDefault="004533B4">
      <w:pPr>
        <w:tabs>
          <w:tab w:val="left" w:pos="2257"/>
        </w:tabs>
        <w:spacing w:after="0" w:line="259" w:lineRule="auto"/>
      </w:pPr>
    </w:p>
    <w:p w14:paraId="4D05F761" w14:textId="77777777" w:rsidR="004533B4" w:rsidRDefault="004533B4">
      <w:pPr>
        <w:tabs>
          <w:tab w:val="left" w:pos="2257"/>
        </w:tabs>
        <w:spacing w:after="0" w:line="259" w:lineRule="auto"/>
      </w:pPr>
    </w:p>
    <w:p w14:paraId="4D05F762" w14:textId="77777777" w:rsidR="004533B4" w:rsidRDefault="004533B4">
      <w:pPr>
        <w:tabs>
          <w:tab w:val="left" w:pos="2257"/>
        </w:tabs>
        <w:spacing w:after="0" w:line="259" w:lineRule="auto"/>
      </w:pPr>
    </w:p>
    <w:p w14:paraId="4D05F763" w14:textId="77777777" w:rsidR="004533B4" w:rsidRDefault="004533B4">
      <w:pPr>
        <w:tabs>
          <w:tab w:val="left" w:pos="2257"/>
        </w:tabs>
        <w:spacing w:after="0" w:line="259" w:lineRule="auto"/>
      </w:pPr>
    </w:p>
    <w:p w14:paraId="4D05F764" w14:textId="77777777" w:rsidR="004533B4" w:rsidRDefault="004533B4">
      <w:pPr>
        <w:tabs>
          <w:tab w:val="left" w:pos="2257"/>
        </w:tabs>
        <w:spacing w:after="0" w:line="259" w:lineRule="auto"/>
      </w:pPr>
    </w:p>
    <w:p w14:paraId="4D05F765" w14:textId="77777777" w:rsidR="004533B4" w:rsidRDefault="004533B4">
      <w:pPr>
        <w:tabs>
          <w:tab w:val="left" w:pos="2257"/>
        </w:tabs>
        <w:spacing w:after="0" w:line="259" w:lineRule="auto"/>
      </w:pPr>
    </w:p>
    <w:p w14:paraId="4D05F766" w14:textId="77777777" w:rsidR="004533B4" w:rsidRDefault="004533B4">
      <w:pPr>
        <w:tabs>
          <w:tab w:val="left" w:pos="2257"/>
        </w:tabs>
        <w:spacing w:after="0" w:line="259" w:lineRule="auto"/>
      </w:pPr>
    </w:p>
    <w:p w14:paraId="4D05F767" w14:textId="77777777" w:rsidR="004533B4" w:rsidRDefault="004533B4">
      <w:pPr>
        <w:tabs>
          <w:tab w:val="left" w:pos="2257"/>
        </w:tabs>
        <w:spacing w:after="0" w:line="259" w:lineRule="auto"/>
      </w:pPr>
    </w:p>
    <w:p w14:paraId="4D05F768" w14:textId="77777777" w:rsidR="004533B4" w:rsidRDefault="004533B4">
      <w:pPr>
        <w:tabs>
          <w:tab w:val="left" w:pos="2257"/>
        </w:tabs>
        <w:spacing w:after="0" w:line="259" w:lineRule="auto"/>
      </w:pPr>
    </w:p>
    <w:sectPr w:rsidR="004533B4">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5F76B" w14:textId="77777777" w:rsidR="00427434" w:rsidRDefault="00427434">
      <w:pPr>
        <w:spacing w:after="0" w:line="240" w:lineRule="auto"/>
      </w:pPr>
      <w:r>
        <w:separator/>
      </w:r>
    </w:p>
  </w:endnote>
  <w:endnote w:type="continuationSeparator" w:id="0">
    <w:p w14:paraId="4D05F76C" w14:textId="77777777" w:rsidR="00427434" w:rsidRDefault="00427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icrosoft YaHei"/>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5F771" w14:textId="77777777" w:rsidR="004533B4" w:rsidRDefault="004B4828">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Framework Ref: RM6146 Leasing Advisory Services </w:t>
    </w:r>
    <w:r>
      <w:rPr>
        <w:rFonts w:ascii="Arial" w:eastAsia="Arial" w:hAnsi="Arial" w:cs="Arial"/>
        <w:sz w:val="20"/>
        <w:szCs w:val="20"/>
      </w:rPr>
      <w:tab/>
      <w:t xml:space="preserve">                                           </w:t>
    </w:r>
  </w:p>
  <w:p w14:paraId="4D05F772" w14:textId="4D0CDB95" w:rsidR="004533B4" w:rsidRDefault="004B48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60167">
      <w:rPr>
        <w:rFonts w:ascii="Arial" w:eastAsia="Arial" w:hAnsi="Arial" w:cs="Arial"/>
        <w:noProof/>
        <w:color w:val="000000"/>
        <w:sz w:val="20"/>
        <w:szCs w:val="20"/>
      </w:rPr>
      <w:t>7</w:t>
    </w:r>
    <w:r>
      <w:rPr>
        <w:rFonts w:ascii="Arial" w:eastAsia="Arial" w:hAnsi="Arial" w:cs="Arial"/>
        <w:color w:val="000000"/>
        <w:sz w:val="20"/>
        <w:szCs w:val="20"/>
      </w:rPr>
      <w:fldChar w:fldCharType="end"/>
    </w:r>
  </w:p>
  <w:p w14:paraId="4D05F773" w14:textId="77777777" w:rsidR="004533B4" w:rsidRDefault="004B4828">
    <w:pPr>
      <w:spacing w:after="0" w:line="240" w:lineRule="auto"/>
      <w:rPr>
        <w:rFonts w:ascii="Arial" w:eastAsia="Arial" w:hAnsi="Arial" w:cs="Arial"/>
        <w:sz w:val="20"/>
        <w:szCs w:val="20"/>
      </w:rPr>
    </w:pPr>
    <w:r>
      <w:rPr>
        <w:rFonts w:ascii="Arial" w:eastAsia="Arial" w:hAnsi="Arial" w:cs="Arial"/>
        <w:sz w:val="20"/>
        <w:szCs w:val="20"/>
      </w:rPr>
      <w:t>Model Version: v3.6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5F776" w14:textId="77777777" w:rsidR="004533B4" w:rsidRDefault="004533B4">
    <w:pPr>
      <w:tabs>
        <w:tab w:val="center" w:pos="4513"/>
        <w:tab w:val="right" w:pos="9026"/>
      </w:tabs>
      <w:spacing w:after="0"/>
      <w:jc w:val="both"/>
      <w:rPr>
        <w:color w:val="A6A6A6"/>
      </w:rPr>
    </w:pPr>
  </w:p>
  <w:p w14:paraId="4D05F777" w14:textId="77777777" w:rsidR="004533B4" w:rsidRDefault="004B482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D05F778" w14:textId="77777777" w:rsidR="004533B4" w:rsidRDefault="004B48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4D05F779" w14:textId="77777777" w:rsidR="004533B4" w:rsidRDefault="004B4828">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5F769" w14:textId="77777777" w:rsidR="00427434" w:rsidRDefault="00427434">
      <w:pPr>
        <w:spacing w:after="0" w:line="240" w:lineRule="auto"/>
      </w:pPr>
      <w:r>
        <w:separator/>
      </w:r>
    </w:p>
  </w:footnote>
  <w:footnote w:type="continuationSeparator" w:id="0">
    <w:p w14:paraId="4D05F76A" w14:textId="77777777" w:rsidR="00427434" w:rsidRDefault="00427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5F76E" w14:textId="77777777" w:rsidR="004533B4" w:rsidRDefault="004B48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4D05F76F" w14:textId="306151E9" w:rsidR="004533B4" w:rsidRDefault="004B48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C60167">
      <w:rPr>
        <w:rFonts w:ascii="Arial" w:eastAsia="Arial" w:hAnsi="Arial" w:cs="Arial"/>
        <w:color w:val="000000"/>
        <w:sz w:val="20"/>
        <w:szCs w:val="20"/>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5F774" w14:textId="77777777" w:rsidR="004533B4" w:rsidRDefault="004B48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4D05F775" w14:textId="77777777" w:rsidR="004533B4" w:rsidRDefault="004B48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A3F8B"/>
    <w:multiLevelType w:val="multilevel"/>
    <w:tmpl w:val="E2BE32F2"/>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3B0490"/>
    <w:multiLevelType w:val="multilevel"/>
    <w:tmpl w:val="7772DD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89E20F9"/>
    <w:multiLevelType w:val="multilevel"/>
    <w:tmpl w:val="621C3AA4"/>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A6970C5"/>
    <w:multiLevelType w:val="multilevel"/>
    <w:tmpl w:val="F8A809C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2"/>
  </w:num>
  <w:num w:numId="2">
    <w:abstractNumId w:val="3"/>
  </w:num>
  <w:num w:numId="3">
    <w:abstractNumId w:val="1"/>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3B4"/>
    <w:rsid w:val="0034355E"/>
    <w:rsid w:val="00427434"/>
    <w:rsid w:val="004533B4"/>
    <w:rsid w:val="004B4828"/>
    <w:rsid w:val="00862403"/>
    <w:rsid w:val="00920558"/>
    <w:rsid w:val="00BB113E"/>
    <w:rsid w:val="00C601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05F682"/>
  <w15:docId w15:val="{CC399D1B-C513-4D77-A457-1EF8B8994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djklG7nMAjIQjnAKRVUVt7T8WA==">AMUW2mWK4xLxON/fv7K94Kmi+d5ryclLTSUy/qQU1DVEk/FIpdXihobeF4IovCl24D663irYFaFLiAKetNBl0ZAMKaUHaPxCdM4ep+k0eYSkyAlb3Ws9U3SLL49E/2G0i447d3l2b+/+ve0LgP5p5VxFv9WPevMaQg==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1267</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5</cp:revision>
  <cp:lastPrinted>2020-07-23T17:23:00Z</cp:lastPrinted>
  <dcterms:created xsi:type="dcterms:W3CDTF">2020-03-30T14:46:00Z</dcterms:created>
  <dcterms:modified xsi:type="dcterms:W3CDTF">2020-08-14T12:54:00Z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